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07" w:rsidRDefault="00F93D07">
      <w:pPr>
        <w:pStyle w:val="FORMATTEXT"/>
      </w:pPr>
      <w:bookmarkStart w:id="0" w:name="_GoBack"/>
      <w:bookmarkEnd w:id="0"/>
      <w:r>
        <w:t xml:space="preserve">    </w:t>
      </w:r>
    </w:p>
    <w:p w:rsidR="00F93D07" w:rsidRDefault="00F93D07">
      <w:pPr>
        <w:pStyle w:val="FORMATTEXT"/>
      </w:pPr>
      <w:r>
        <w:t xml:space="preserve">      </w:t>
      </w:r>
    </w:p>
    <w:p w:rsidR="00F93D07" w:rsidRDefault="00F93D07" w:rsidP="00F93D07">
      <w:pPr>
        <w:pStyle w:val="FORMATTEXT"/>
        <w:jc w:val="right"/>
        <w:outlineLvl w:val="0"/>
      </w:pPr>
      <w:r>
        <w:t>          Приложение N 3</w:t>
      </w:r>
    </w:p>
    <w:p w:rsidR="00F93D07" w:rsidRDefault="00F93D07">
      <w:pPr>
        <w:pStyle w:val="FORMATTEXT"/>
        <w:jc w:val="right"/>
      </w:pPr>
      <w:r>
        <w:t>к распоряжению Правительства</w:t>
      </w:r>
    </w:p>
    <w:p w:rsidR="00F93D07" w:rsidRDefault="00F93D07">
      <w:pPr>
        <w:pStyle w:val="FORMATTEXT"/>
        <w:jc w:val="right"/>
      </w:pPr>
      <w:r>
        <w:t>Российской Федерации</w:t>
      </w:r>
    </w:p>
    <w:p w:rsidR="00F93D07" w:rsidRDefault="00F93D07">
      <w:pPr>
        <w:pStyle w:val="FORMATTEXT"/>
        <w:jc w:val="right"/>
      </w:pPr>
      <w:r>
        <w:t>от 12 октября 2019 года N 2406-р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</w:t>
      </w:r>
    </w:p>
    <w:p w:rsidR="00F93D07" w:rsidRDefault="00F93D07">
      <w:pPr>
        <w:pStyle w:val="HEADERTEXT"/>
        <w:jc w:val="center"/>
        <w:rPr>
          <w:b/>
          <w:bCs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I. Лекарственные препараты, которыми обеспечиваются больные гемофилией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кровь и система кроветворения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B02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гемостатические средства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B02B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витамин К и другие гемостатики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B02BD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факторы свертывания крови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антиингибиторный коагулянтный комплекс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мороктоког альфа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нонаког альфа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октоког альфа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фактор свертывания крови VIII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фактор свертывания крови IX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фактор свертывания крови VIII + фактор Виллебранда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эптаког альфа (активированный)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II. Лекарственные препараты, которыми обеспечиваются больные муковисцидозом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система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R05C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R05CB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муколитические препараты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дорназа альфа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III. Лекарственные препараты, которыми обеспечиваются больные гипофизарным нанизмом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H01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гормоны гипофиза и гипоталамуса и их аналоги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H01A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гормоны передней доли гипофиза и их аналоги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H01AС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соматропин и его агонисты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соматропин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IV. Лекарственные препараты, которыми обеспечиваются больные болезнью Гоше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пищеварительный тракт и обмен веществ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ферментные препараты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велаглюцераза альфа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имиглюцераза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противоопухолевые препараты и иммуномодуляторы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противоопухолевые препараты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антиметаболиты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L01BB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аналоги пурина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флударабин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L01X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противоопухолевые препараты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L01XC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моноклональные антитела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даратумумаб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ритуксимаб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L01XE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ингибиторы протеинкиназы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иматиниб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L01XX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противоопухолевые препараты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бортезомиб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L04AX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иммунодепрессанты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леналидомид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VI. Лекарственные препараты, которыми обеспечиваются больные рассеянным склерозом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L03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иммуностимуляторы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L03A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иммуностимуляторы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L03AB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интерфероны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интерферон бета-1a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интерферон бета-1b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пэгинтерферон бета-1a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L03AX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иммуностимуляторы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глатирамера ацетат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селективные иммунодепрессанты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алемтузумаб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натализумаб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терифлуномид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VII. Лекарственные препараты, которыми обеспечиваются пациенты после трансплантации органов и (или) тканей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противоопухолевые препараты и иммуномодуляторы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селективные 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микофенолата мофетил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микофеноловая кислота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эверолимус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L04AD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ингибиторы кальциневрина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такролимус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циклоспорин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VIII. Лекарственные препараты, которыми обеспечиваются больные гемолитико-уремическим синдромом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селективные иммунодепрессанты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экулизумаб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IX. Лекарственные препараты, которыми обеспечиваются больные юношеским артритом с системным началом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иммунодепрессанты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ингибиторы фактора некроза опухоли альфа (ФНО-альфа)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адалимумаб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этанерцепт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L04AC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ингибиторы интерлейкина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канакинумаб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тоцилизумаб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X. Лекарственные препараты, которыми обеспечиваются больные мукополисахаридозом I типа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ферментные препараты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ларонидаза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XI. Лекарственные препараты, которыми обеспечиваются больные мукополисахаридозом II типа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ферментные препараты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идурсульфаза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идурсульфаза бета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XII. Лекарственные препараты, которыми обеспечиваются больные мукополисахаридозом VI типа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3675"/>
        <w:gridCol w:w="4260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Анатомо-терапевтическо-химическая классификация (АТХ)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 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A16AB 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ферментные препараты 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галсульфаза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FORMATTEXT"/>
      </w:pPr>
      <w:r>
        <w:t xml:space="preserve">      </w:t>
      </w:r>
    </w:p>
    <w:p w:rsidR="00F93D07" w:rsidRDefault="00F93D07">
      <w:pPr>
        <w:pStyle w:val="FORMATTEXT"/>
      </w:pPr>
      <w:r>
        <w:t xml:space="preserve">      </w:t>
      </w:r>
    </w:p>
    <w:p w:rsidR="00F93D07" w:rsidRDefault="00F93D07" w:rsidP="00F93D07">
      <w:pPr>
        <w:pStyle w:val="FORMATTEXT"/>
        <w:jc w:val="right"/>
        <w:outlineLvl w:val="0"/>
      </w:pPr>
      <w:r>
        <w:t>          Приложение N 4</w:t>
      </w:r>
    </w:p>
    <w:p w:rsidR="00F93D07" w:rsidRDefault="00F93D07">
      <w:pPr>
        <w:pStyle w:val="FORMATTEXT"/>
        <w:jc w:val="right"/>
      </w:pPr>
      <w:r>
        <w:t>к распоряжению Правительства</w:t>
      </w:r>
    </w:p>
    <w:p w:rsidR="00F93D07" w:rsidRDefault="00F93D07">
      <w:pPr>
        <w:pStyle w:val="FORMATTEXT"/>
        <w:jc w:val="right"/>
      </w:pPr>
      <w:r>
        <w:t>Российской Федерации</w:t>
      </w:r>
    </w:p>
    <w:p w:rsidR="00F93D07" w:rsidRDefault="00F93D07">
      <w:pPr>
        <w:pStyle w:val="FORMATTEXT"/>
        <w:jc w:val="right"/>
      </w:pPr>
      <w:r>
        <w:t xml:space="preserve">от 12 октября 2019 года N 2406-р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Минимальный ассортимент лекарственных препаратов, необходимых для оказания медицинской помощи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 w:rsidP="00F93D07">
      <w:pPr>
        <w:pStyle w:val="HEADERTEXT"/>
        <w:jc w:val="center"/>
        <w:outlineLvl w:val="0"/>
        <w:rPr>
          <w:b/>
          <w:bCs/>
        </w:rPr>
      </w:pPr>
      <w:r>
        <w:rPr>
          <w:b/>
          <w:bCs/>
        </w:rPr>
        <w:t xml:space="preserve"> I. Для аптек (готовых лекарственных форм, производственных, производственных с правом изготовления асептических лекарственных препаратов)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695"/>
        <w:gridCol w:w="2685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Анатомо-терапевтическо-</w:t>
            </w:r>
          </w:p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химическая классификация (АТХ)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формы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пищеварительный тракт и обмен веществ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блокаторы Н2-гистаминовых рецепторов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ранитидин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фамотидин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A02BС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ингибиторы протонного насоса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омепразол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A02BХ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висмута трикалия дицитрат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таблетки, покрытые пленочной оболочкой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A03AD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папаверин и его производные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дротаверин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слабительные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слабительные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A06AB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контактные слабительные средства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бисакодил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суппозитории ректальные; 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сеннозиды А и В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снижающие моторику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снижающие моторику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лоперамид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противодиарейные микроорганизмы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A07FA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противодиарейные микроорганизмы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бифидобактерии бифидум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порошок для приема внутрь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A09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A09A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A09AA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ферментные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панкреатин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витамины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A11G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A11GA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аскорбиновая кислота (витамин С)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аскорбиновая кислота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драже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сердечно-сосудистая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заболеваний сердца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C01D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вазодилататоры для лечения заболеваний сердца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C01DA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органические нитраты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изосорбида динитрат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изосорбида мононитрат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нитроглицерин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спрей подъязычный дозированный;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диуретики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тиазидные диуретики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С03AA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тиазиды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гидрохлоротиа-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зид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С03С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"петлевые" диуретики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С03СA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сульфонамиды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фуросемид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C03D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калийсберегающие диуретики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C03DA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антагонисты альдостерона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спиронолактон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бета-адреноблокаторы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С07A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бета-адреноблокаторы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С07AB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селективные бета-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адреноблокаторы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атенолол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С08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блокаторы кальциевых каналов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С08С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С08СA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производные дигидропиридина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амлодипин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нифедипин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C08D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C08DA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производные фенилалкиламина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верапамил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С09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 действующие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ренин-ангиотензиновую систему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С09A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ингибиторы АПФ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С09AA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ингибиторы АПФ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каптоприл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эналаприл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С09С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антагонисты рецепторов ангиотензина II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С09СA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антагонисты рецепторов ангиотензина II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лозартан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таблетки, покрытые оболочкой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C10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гиполипидемические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C10A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гиполипидемические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C10AA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ингибиторы ГМГ-КоА-редуктазы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аторвастатин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капсулы,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таблетки, покрытые оболочкой,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таблетки, покрытые пленочной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оболочкой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мочеполовая система и половые гормоны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G01AF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производные имидазола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клотримазол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гель вагинальный,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таблетки вагинальные,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суппозитории вагинальные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кортикостероиды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кортикостероиды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H02AB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 для наружного применения или мазь для наружного применения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дексаметазон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антибактериальные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тетрациклины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тетрациклины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доксициклин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амфениколы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амфениколы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хлорамфеникол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бета-лактамные антибактериальные препараты: пенициллины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J01CA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пенициллины широкого спектра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амоксициллин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таблетки;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действия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порошок для приготовления суспензии для приема внутрь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сульфаниламиды и триметоприм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J01EE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ко-тримоксазол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суспензия для приема внутрь;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J01M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антибактериальные препараты, производные хинолона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J01MA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фторхинолоны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ципрофлоксацин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 глазные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капли глазные и ушные;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капли ушные;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противогрибковые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противогрибковые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J02AC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производные триазола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флуконазол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противовирусные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противовирусные препараты прямого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нуклеозиды и нуклеотиды, кроме ингибиторов обратной транскриптазы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ацикловир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 для наружного применения или мазь для наружного применения; 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J05AH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ингибиторы нейраминидазы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осельтамивир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противовирусные препараты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имидазолилэта-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намид пентандиовой кислоты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кагоцел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умифеновир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костно-мышечная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противовоспалительные и противоревматические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производные уксусной кислоты и родственные соединения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диклофенак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капли глазные;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производные пропионовой кислоты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ибупрофен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капсулы или таблетки; суспензия для приема внутрь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нервная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анальгетики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анальгетики и антипиретики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салициловая кислота и ее производные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ацетилсалици-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N02BE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анилиды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парацетамол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раствор для приема внутрь или суспензия для приема внутрь;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приема внутрь (для детей)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суспензия для приема внутрь (для детей);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суппозитории ректальные; 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адренергические средства для ингаляционного введения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селективные бета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2-адреномиметики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сальбутамол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аэрозоль для ингаляций дозированный или раствор для ингаляций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беклометазон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аэрозоль для ингаляций дозированный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R03DA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ксантины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аминофиллин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муколитические препараты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ацетилцистеин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антигистаминные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антигистаминные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R06AC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замещенные этилендиамины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хлоропирамин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антигистаминные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лоратадин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сироп;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чувств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антибиотики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тетрациклин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мазь глазная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противоглаукомные препараты и миотические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S01EB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парасимпатомиметики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пилокарпин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капли глазные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S01ED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бета-адреноблокаторы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тимолол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капли глазные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HEADERTEXT"/>
        <w:rPr>
          <w:b/>
          <w:bCs/>
        </w:rPr>
      </w:pP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F93D07" w:rsidRDefault="00F93D07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      </w:t>
      </w:r>
    </w:p>
    <w:p w:rsidR="00F93D07" w:rsidRDefault="00F93D07">
      <w:pPr>
        <w:pStyle w:val="HEADERTEXT"/>
        <w:rPr>
          <w:b/>
          <w:bCs/>
        </w:rPr>
      </w:pPr>
    </w:p>
    <w:p w:rsidR="00F93D07" w:rsidRDefault="00F93D07" w:rsidP="00F93D07">
      <w:pPr>
        <w:pStyle w:val="HEADERTEXT"/>
        <w:jc w:val="center"/>
        <w:outlineLvl w:val="0"/>
        <w:rPr>
          <w:b/>
          <w:bCs/>
        </w:rPr>
      </w:pPr>
      <w:r>
        <w:rPr>
          <w:b/>
          <w:bCs/>
        </w:rPr>
        <w:t xml:space="preserve"> II. Для аптечных пунктов, аптечных киосков и индивидуальных предпринимателей, имеющих лицензию на фармацевтическую деятельность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195"/>
        <w:gridCol w:w="1695"/>
        <w:gridCol w:w="2685"/>
      </w:tblGrid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АТХ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Анатомо-терапевтическо-</w:t>
            </w:r>
          </w:p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химическая классификация (АТХ)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препараты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Лекарственные формы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пищеварительный тракт и обмен веществ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A02В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A02ВХ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висмута трикалия дицитрат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таблетки, покрытые пленочной оболочкой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A03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A03A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A03AD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папаверин и его производные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дротаверин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слабительные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слабительные средства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A06AВ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контактные слабительные средства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бисакодил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суппозитории ректальные; 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сеннозиды А и В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снижающие моторику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снижающие моторику желудочно-кишечного тракта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лоперамид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противодиарейные микроорганизмы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A07FA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противодиарейные микроорганизмы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бифидобактерии бифидум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капсулы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порошок для приема внутрь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A09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A09A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A09AA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ферментные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панкреатин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витамины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A11G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A11GA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аскорбиновая кислота (витамин С)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аскорбиновая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драже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сердечно-сосудистая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препараты для лечения заболеваний сердца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C01D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вазодилататоры для лечения заболеваний сердца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C01DA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органические нитраты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нитроглицерин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спрей подъязычный дозированный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мочеполовая система и половые гормоны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антисептики, кроме комбинированных препаратов с глюкокортикоидами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G01AF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производные имидазола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клотримазол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гель вагинальный,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таблетки вагинальные,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суппозитории вагинальные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кортикостероиды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H02A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кортикостероиды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H02AВ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глюкокортикоиды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 для наружного применения или мазь для наружного применения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противовирусные препараты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противовирусные препараты прямого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J05AX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противовирусные препараты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имидазолилэта-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намид пентандиовой кислоты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кагоцел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умифеновир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капсулы или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костно-мышечная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противовоспалительные и противоревматические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M01AB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производные уксусной кислоты и родственные соединения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диклофенак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капли глазные;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M01AE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производные пропионовой кислоты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ибупрофен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капсулы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или таблетки;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суспензия для приема внутрь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нервная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анальгетики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анальгетики и антипиретики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N02BA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салициловая кислота и ее производные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ацетилсалици-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ловая кислота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N02BE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анилиды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парацетамол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раствор для приема внутрь или суспензия для приема внутрь;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раствор для приема внутрь (для детей) или суспензия для приема внутрь (для детей); </w:t>
            </w:r>
          </w:p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суппозитории ректальные; таблетки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дыхательная система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R05C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R05CB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муколитические препараты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ацетилцистеин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антигистаминные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антигистаминные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R06AX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антигистаминные средства системного действия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лоратадин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сироп для приема внутрь; таблетки </w:t>
            </w: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чувств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противомикробные препараты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</w:p>
        </w:tc>
      </w:tr>
      <w:tr w:rsidR="00F93D07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S01AA 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антибиотики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тетрациклин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3D07" w:rsidRDefault="00F93D07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мазь глазная </w:t>
            </w:r>
          </w:p>
        </w:tc>
      </w:tr>
    </w:tbl>
    <w:p w:rsidR="00F93D07" w:rsidRDefault="00F93D07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93D07" w:rsidRDefault="00F93D07">
      <w:pPr>
        <w:pStyle w:val="FORMATTEXT"/>
        <w:jc w:val="both"/>
      </w:pPr>
    </w:p>
    <w:p w:rsidR="00F93D07" w:rsidRDefault="00F93D07">
      <w:pPr>
        <w:pStyle w:val="FORMATTEXT"/>
        <w:jc w:val="both"/>
      </w:pPr>
    </w:p>
    <w:p w:rsidR="00F93D07" w:rsidRDefault="00F93D07">
      <w:pPr>
        <w:pStyle w:val="FORMATTEXT"/>
        <w:jc w:val="both"/>
      </w:pPr>
      <w:r>
        <w:t>           </w:t>
      </w:r>
    </w:p>
    <w:sectPr w:rsidR="00F93D07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F8" w:rsidRDefault="00EF6BF8">
      <w:pPr>
        <w:spacing w:after="0" w:line="240" w:lineRule="auto"/>
      </w:pPr>
      <w:r>
        <w:separator/>
      </w:r>
    </w:p>
  </w:endnote>
  <w:endnote w:type="continuationSeparator" w:id="0">
    <w:p w:rsidR="00EF6BF8" w:rsidRDefault="00EF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F8" w:rsidRDefault="00EF6BF8">
      <w:pPr>
        <w:spacing w:after="0" w:line="240" w:lineRule="auto"/>
      </w:pPr>
      <w:r>
        <w:separator/>
      </w:r>
    </w:p>
  </w:footnote>
  <w:footnote w:type="continuationSeparator" w:id="0">
    <w:p w:rsidR="00EF6BF8" w:rsidRDefault="00EF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D07" w:rsidRDefault="00F93D07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8D"/>
    <w:rsid w:val="00430B6C"/>
    <w:rsid w:val="006D608C"/>
    <w:rsid w:val="0085348B"/>
    <w:rsid w:val="00AD498D"/>
    <w:rsid w:val="00EF6BF8"/>
    <w:rsid w:val="00F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F93D07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F93D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6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D608C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6D6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D60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F93D07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F93D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6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D608C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6D6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D60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2894</Words>
  <Characters>16501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</vt:lpstr>
      <vt:lpstr>Приложение N 3</vt:lpstr>
      <vt:lpstr>Приложение N 4</vt:lpstr>
      <vt:lpstr>I. Для аптек (готовых лекарственных форм, производственных, производственных с </vt:lpstr>
      <vt:lpstr>II. Для аптечных пунктов, аптечных киосков и индивидуальных предпринимателей, и</vt:lpstr>
    </vt:vector>
  </TitlesOfParts>
  <Company>3</Company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</dc:title>
  <dc:creator>F</dc:creator>
  <cp:lastModifiedBy>Динамон</cp:lastModifiedBy>
  <cp:revision>2</cp:revision>
  <dcterms:created xsi:type="dcterms:W3CDTF">2020-02-21T11:18:00Z</dcterms:created>
  <dcterms:modified xsi:type="dcterms:W3CDTF">2020-02-21T11:18:00Z</dcterms:modified>
</cp:coreProperties>
</file>